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A190" w14:textId="493E3F30" w:rsidR="00B90A0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color w:val="333333"/>
          <w:kern w:val="36"/>
          <w:sz w:val="24"/>
          <w:szCs w:val="24"/>
          <w:lang w:eastAsia="hu-HU"/>
        </w:rPr>
      </w:pPr>
      <w:bookmarkStart w:id="0" w:name="_Hlk55979822"/>
      <w:bookmarkEnd w:id="0"/>
      <w:r w:rsidRPr="003664CC">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263627D3" wp14:editId="07EE7063">
            <wp:simplePos x="0" y="0"/>
            <wp:positionH relativeFrom="column">
              <wp:posOffset>3472180</wp:posOffset>
            </wp:positionH>
            <wp:positionV relativeFrom="paragraph">
              <wp:posOffset>635</wp:posOffset>
            </wp:positionV>
            <wp:extent cx="3184525" cy="2200275"/>
            <wp:effectExtent l="0" t="0" r="0"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ERF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4525" cy="2200275"/>
                    </a:xfrm>
                    <a:prstGeom prst="rect">
                      <a:avLst/>
                    </a:prstGeom>
                  </pic:spPr>
                </pic:pic>
              </a:graphicData>
            </a:graphic>
            <wp14:sizeRelH relativeFrom="page">
              <wp14:pctWidth>0</wp14:pctWidth>
            </wp14:sizeRelH>
            <wp14:sizeRelV relativeFrom="page">
              <wp14:pctHeight>0</wp14:pctHeight>
            </wp14:sizeRelV>
          </wp:anchor>
        </w:drawing>
      </w:r>
    </w:p>
    <w:p w14:paraId="2D68B6C6" w14:textId="77777777" w:rsidR="003664C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b/>
          <w:bCs/>
          <w:color w:val="333333"/>
          <w:kern w:val="36"/>
          <w:sz w:val="24"/>
          <w:szCs w:val="24"/>
          <w:lang w:eastAsia="hu-HU"/>
        </w:rPr>
      </w:pPr>
    </w:p>
    <w:p w14:paraId="0945CA5D" w14:textId="77777777" w:rsidR="003664C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b/>
          <w:bCs/>
          <w:color w:val="333333"/>
          <w:kern w:val="36"/>
          <w:sz w:val="24"/>
          <w:szCs w:val="24"/>
          <w:lang w:eastAsia="hu-HU"/>
        </w:rPr>
      </w:pPr>
    </w:p>
    <w:p w14:paraId="6A8ABC87" w14:textId="77777777" w:rsidR="003664C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b/>
          <w:bCs/>
          <w:color w:val="333333"/>
          <w:kern w:val="36"/>
          <w:sz w:val="24"/>
          <w:szCs w:val="24"/>
          <w:lang w:eastAsia="hu-HU"/>
        </w:rPr>
      </w:pPr>
    </w:p>
    <w:p w14:paraId="3BF21594" w14:textId="77777777" w:rsidR="003664C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b/>
          <w:bCs/>
          <w:color w:val="333333"/>
          <w:kern w:val="36"/>
          <w:sz w:val="24"/>
          <w:szCs w:val="24"/>
          <w:lang w:eastAsia="hu-HU"/>
        </w:rPr>
      </w:pPr>
    </w:p>
    <w:p w14:paraId="4C563FF3" w14:textId="676F8299" w:rsidR="00B90A0C" w:rsidRPr="003664CC" w:rsidRDefault="003664CC" w:rsidP="00B90A0C">
      <w:pPr>
        <w:pBdr>
          <w:bottom w:val="single" w:sz="12" w:space="2" w:color="009933"/>
        </w:pBdr>
        <w:shd w:val="clear" w:color="auto" w:fill="FFFFFF"/>
        <w:spacing w:after="450" w:line="240" w:lineRule="auto"/>
        <w:jc w:val="center"/>
        <w:outlineLvl w:val="0"/>
        <w:rPr>
          <w:rFonts w:ascii="Times New Roman" w:eastAsia="Times New Roman" w:hAnsi="Times New Roman" w:cs="Times New Roman"/>
          <w:b/>
          <w:bCs/>
          <w:color w:val="333333"/>
          <w:kern w:val="36"/>
          <w:sz w:val="24"/>
          <w:szCs w:val="24"/>
          <w:lang w:eastAsia="hu-HU"/>
        </w:rPr>
      </w:pPr>
      <w:r w:rsidRPr="003664CC">
        <w:rPr>
          <w:rFonts w:ascii="Times New Roman" w:eastAsia="Times New Roman" w:hAnsi="Times New Roman" w:cs="Times New Roman"/>
          <w:b/>
          <w:bCs/>
          <w:color w:val="333333"/>
          <w:kern w:val="36"/>
          <w:sz w:val="24"/>
          <w:szCs w:val="24"/>
          <w:lang w:eastAsia="hu-HU"/>
        </w:rPr>
        <w:t xml:space="preserve">Immunstimuláló hatású és eddig nem alkalmazott </w:t>
      </w:r>
      <w:proofErr w:type="spellStart"/>
      <w:r w:rsidRPr="003664CC">
        <w:rPr>
          <w:rFonts w:ascii="Times New Roman" w:eastAsia="Times New Roman" w:hAnsi="Times New Roman" w:cs="Times New Roman"/>
          <w:b/>
          <w:bCs/>
          <w:color w:val="333333"/>
          <w:kern w:val="36"/>
          <w:sz w:val="24"/>
          <w:szCs w:val="24"/>
          <w:lang w:eastAsia="hu-HU"/>
        </w:rPr>
        <w:t>mikroalga</w:t>
      </w:r>
      <w:proofErr w:type="spellEnd"/>
      <w:r w:rsidRPr="003664CC">
        <w:rPr>
          <w:rFonts w:ascii="Times New Roman" w:eastAsia="Times New Roman" w:hAnsi="Times New Roman" w:cs="Times New Roman"/>
          <w:b/>
          <w:bCs/>
          <w:color w:val="333333"/>
          <w:kern w:val="36"/>
          <w:sz w:val="24"/>
          <w:szCs w:val="24"/>
          <w:lang w:eastAsia="hu-HU"/>
        </w:rPr>
        <w:t xml:space="preserve"> törzseken alapuló preventív célú takarmány kiegészítők termelése</w:t>
      </w:r>
      <w:bookmarkStart w:id="1" w:name="_GoBack"/>
      <w:bookmarkEnd w:id="1"/>
      <w:r w:rsidRPr="003664CC">
        <w:rPr>
          <w:rFonts w:ascii="Times New Roman" w:eastAsia="Times New Roman" w:hAnsi="Times New Roman" w:cs="Times New Roman"/>
          <w:b/>
          <w:bCs/>
          <w:color w:val="333333"/>
          <w:kern w:val="36"/>
          <w:sz w:val="24"/>
          <w:szCs w:val="24"/>
          <w:lang w:eastAsia="hu-HU"/>
        </w:rPr>
        <w:t xml:space="preserve"> és intenzív halgazdaságokban történő hasznosítása</w:t>
      </w:r>
    </w:p>
    <w:p w14:paraId="05E232BE" w14:textId="77777777" w:rsidR="003664CC" w:rsidRPr="003664CC" w:rsidRDefault="00B90A0C" w:rsidP="003664CC">
      <w:pPr>
        <w:shd w:val="clear" w:color="auto" w:fill="FFFFFF"/>
        <w:spacing w:after="150" w:line="240" w:lineRule="auto"/>
        <w:rPr>
          <w:rFonts w:ascii="Times New Roman" w:hAnsi="Times New Roman" w:cs="Times New Roman"/>
          <w:color w:val="404040" w:themeColor="text1" w:themeTint="BF"/>
          <w:sz w:val="24"/>
          <w:szCs w:val="24"/>
        </w:rPr>
      </w:pPr>
      <w:r w:rsidRPr="003664CC">
        <w:rPr>
          <w:rFonts w:ascii="Times New Roman" w:eastAsia="Times New Roman" w:hAnsi="Times New Roman" w:cs="Times New Roman"/>
          <w:color w:val="333333"/>
          <w:sz w:val="24"/>
          <w:szCs w:val="24"/>
          <w:lang w:eastAsia="hu-HU"/>
        </w:rPr>
        <w:t>A projekt azonosító száma:</w:t>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003664CC" w:rsidRPr="003664CC">
        <w:rPr>
          <w:rFonts w:ascii="Times New Roman" w:hAnsi="Times New Roman" w:cs="Times New Roman"/>
          <w:color w:val="404040" w:themeColor="text1" w:themeTint="BF"/>
          <w:sz w:val="24"/>
          <w:szCs w:val="24"/>
        </w:rPr>
        <w:t>GINOP-2.3.2-15-2016-00058</w:t>
      </w:r>
    </w:p>
    <w:p w14:paraId="47BFB90C" w14:textId="69FC3A21" w:rsidR="003664CC" w:rsidRPr="003664CC" w:rsidRDefault="00B90A0C" w:rsidP="003664CC">
      <w:pPr>
        <w:shd w:val="clear" w:color="auto" w:fill="FFFFFF"/>
        <w:spacing w:after="150" w:line="240" w:lineRule="auto"/>
        <w:ind w:left="3540" w:hanging="3540"/>
        <w:rPr>
          <w:rFonts w:ascii="Times New Roman" w:hAnsi="Times New Roman" w:cs="Times New Roman"/>
          <w:color w:val="404040" w:themeColor="text1" w:themeTint="BF"/>
          <w:sz w:val="24"/>
          <w:szCs w:val="24"/>
        </w:rPr>
      </w:pPr>
      <w:r w:rsidRPr="003664CC">
        <w:rPr>
          <w:rFonts w:ascii="Times New Roman" w:eastAsia="Times New Roman" w:hAnsi="Times New Roman" w:cs="Times New Roman"/>
          <w:color w:val="333333"/>
          <w:sz w:val="24"/>
          <w:szCs w:val="24"/>
          <w:lang w:eastAsia="hu-HU"/>
        </w:rPr>
        <w:t>A projekt címe:</w:t>
      </w:r>
      <w:r w:rsidRPr="003664CC">
        <w:rPr>
          <w:rFonts w:ascii="Times New Roman" w:eastAsia="Times New Roman" w:hAnsi="Times New Roman" w:cs="Times New Roman"/>
          <w:color w:val="333333"/>
          <w:sz w:val="24"/>
          <w:szCs w:val="24"/>
          <w:lang w:eastAsia="hu-HU"/>
        </w:rPr>
        <w:tab/>
      </w:r>
      <w:r w:rsidR="003664CC" w:rsidRPr="003664CC">
        <w:rPr>
          <w:rFonts w:ascii="Times New Roman" w:hAnsi="Times New Roman" w:cs="Times New Roman"/>
          <w:color w:val="404040" w:themeColor="text1" w:themeTint="BF"/>
          <w:sz w:val="24"/>
          <w:szCs w:val="24"/>
        </w:rPr>
        <w:t xml:space="preserve">Immunstimuláló hatású és eddig nem alkalmazott </w:t>
      </w:r>
      <w:proofErr w:type="spellStart"/>
      <w:r w:rsidR="003664CC" w:rsidRPr="003664CC">
        <w:rPr>
          <w:rFonts w:ascii="Times New Roman" w:hAnsi="Times New Roman" w:cs="Times New Roman"/>
          <w:color w:val="404040" w:themeColor="text1" w:themeTint="BF"/>
          <w:sz w:val="24"/>
          <w:szCs w:val="24"/>
        </w:rPr>
        <w:t>mikroalga</w:t>
      </w:r>
      <w:proofErr w:type="spellEnd"/>
      <w:r w:rsidR="003664CC" w:rsidRPr="003664CC">
        <w:rPr>
          <w:rFonts w:ascii="Times New Roman" w:hAnsi="Times New Roman" w:cs="Times New Roman"/>
          <w:color w:val="404040" w:themeColor="text1" w:themeTint="BF"/>
          <w:sz w:val="24"/>
          <w:szCs w:val="24"/>
        </w:rPr>
        <w:t xml:space="preserve"> törzseken alapuló preventív célú takarmány kiegészítők termelése és intenzív halgazdaságokban történő hasznosítása </w:t>
      </w:r>
    </w:p>
    <w:p w14:paraId="60BC3FD3" w14:textId="71D116F3" w:rsidR="002F0D8E" w:rsidRPr="003664CC" w:rsidRDefault="003664CC" w:rsidP="003664CC">
      <w:pPr>
        <w:shd w:val="clear" w:color="auto" w:fill="FFFFFF"/>
        <w:spacing w:after="150" w:line="24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Konzorci</w:t>
      </w:r>
      <w:r w:rsidR="00C37EE6">
        <w:rPr>
          <w:rFonts w:ascii="Times New Roman" w:eastAsia="Times New Roman" w:hAnsi="Times New Roman" w:cs="Times New Roman"/>
          <w:color w:val="333333"/>
          <w:sz w:val="24"/>
          <w:szCs w:val="24"/>
          <w:lang w:eastAsia="hu-HU"/>
        </w:rPr>
        <w:t>u</w:t>
      </w:r>
      <w:r w:rsidRPr="003664CC">
        <w:rPr>
          <w:rFonts w:ascii="Times New Roman" w:eastAsia="Times New Roman" w:hAnsi="Times New Roman" w:cs="Times New Roman"/>
          <w:color w:val="333333"/>
          <w:sz w:val="24"/>
          <w:szCs w:val="24"/>
          <w:lang w:eastAsia="hu-HU"/>
        </w:rPr>
        <w:t>mvezető</w:t>
      </w:r>
      <w:r w:rsidR="00B90A0C" w:rsidRPr="003664CC">
        <w:rPr>
          <w:rFonts w:ascii="Times New Roman" w:eastAsia="Times New Roman" w:hAnsi="Times New Roman" w:cs="Times New Roman"/>
          <w:color w:val="333333"/>
          <w:sz w:val="24"/>
          <w:szCs w:val="24"/>
          <w:lang w:eastAsia="hu-HU"/>
        </w:rPr>
        <w:t>:</w:t>
      </w:r>
      <w:r w:rsidR="00B90A0C"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002F0D8E" w:rsidRPr="003664CC">
        <w:rPr>
          <w:rFonts w:ascii="Times New Roman" w:eastAsia="Times New Roman" w:hAnsi="Times New Roman" w:cs="Times New Roman"/>
          <w:color w:val="333333"/>
          <w:sz w:val="24"/>
          <w:szCs w:val="24"/>
          <w:lang w:eastAsia="hu-HU"/>
        </w:rPr>
        <w:t>Magyar Agrár- és Élettudományi Egyetem</w:t>
      </w:r>
    </w:p>
    <w:p w14:paraId="6753EADC" w14:textId="1A95D9B2" w:rsidR="003664CC" w:rsidRPr="003664CC" w:rsidRDefault="003664CC" w:rsidP="003664CC">
      <w:pPr>
        <w:shd w:val="clear" w:color="auto" w:fill="FFFFFF"/>
        <w:spacing w:after="150" w:line="240" w:lineRule="auto"/>
        <w:ind w:left="3540" w:hanging="3540"/>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Konzorciumi tagok:</w:t>
      </w:r>
      <w:r w:rsidRPr="003664CC">
        <w:rPr>
          <w:rFonts w:ascii="Times New Roman" w:eastAsia="Times New Roman" w:hAnsi="Times New Roman" w:cs="Times New Roman"/>
          <w:color w:val="333333"/>
          <w:sz w:val="24"/>
          <w:szCs w:val="24"/>
          <w:lang w:eastAsia="hu-HU"/>
        </w:rPr>
        <w:tab/>
      </w:r>
      <w:proofErr w:type="spellStart"/>
      <w:r w:rsidRPr="003664CC">
        <w:rPr>
          <w:rFonts w:ascii="Times New Roman" w:eastAsia="Times New Roman" w:hAnsi="Times New Roman" w:cs="Times New Roman"/>
          <w:color w:val="333333"/>
          <w:sz w:val="24"/>
          <w:szCs w:val="24"/>
          <w:lang w:eastAsia="hu-HU"/>
        </w:rPr>
        <w:t>Bay</w:t>
      </w:r>
      <w:proofErr w:type="spellEnd"/>
      <w:r w:rsidRPr="003664CC">
        <w:rPr>
          <w:rFonts w:ascii="Times New Roman" w:eastAsia="Times New Roman" w:hAnsi="Times New Roman" w:cs="Times New Roman"/>
          <w:color w:val="333333"/>
          <w:sz w:val="24"/>
          <w:szCs w:val="24"/>
          <w:lang w:eastAsia="hu-HU"/>
        </w:rPr>
        <w:t xml:space="preserve"> Zoltán Alkalmazott Kutatási Közhasznú Nonprofit Kft.</w:t>
      </w:r>
    </w:p>
    <w:p w14:paraId="65A47F8F" w14:textId="192FFFE7" w:rsidR="003664CC" w:rsidRPr="003664CC" w:rsidRDefault="003664CC" w:rsidP="003664CC">
      <w:pPr>
        <w:shd w:val="clear" w:color="auto" w:fill="FFFFFF"/>
        <w:spacing w:after="150" w:line="240" w:lineRule="auto"/>
        <w:ind w:left="2832" w:firstLine="708"/>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Miskolci Egyetem</w:t>
      </w:r>
    </w:p>
    <w:p w14:paraId="61791164" w14:textId="76C4584E" w:rsidR="003664CC" w:rsidRPr="003664CC" w:rsidRDefault="003664CC" w:rsidP="003664CC">
      <w:pPr>
        <w:shd w:val="clear" w:color="auto" w:fill="FFFFFF"/>
        <w:spacing w:after="150" w:line="240" w:lineRule="auto"/>
        <w:ind w:left="2832" w:firstLine="708"/>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Szegedi Biológiai Kutatóközpont</w:t>
      </w:r>
    </w:p>
    <w:p w14:paraId="71B60E92" w14:textId="4C29D12A" w:rsidR="00B90A0C" w:rsidRPr="003664CC" w:rsidRDefault="00B90A0C" w:rsidP="00B90A0C">
      <w:pPr>
        <w:shd w:val="clear" w:color="auto" w:fill="FFFFFF"/>
        <w:spacing w:after="150" w:line="24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ab/>
      </w:r>
    </w:p>
    <w:p w14:paraId="46189B26" w14:textId="7E4AEAC1" w:rsidR="00B90A0C" w:rsidRPr="003664CC" w:rsidRDefault="00B90A0C" w:rsidP="00B90A0C">
      <w:pPr>
        <w:shd w:val="clear" w:color="auto" w:fill="FFFFFF"/>
        <w:spacing w:after="150" w:line="24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A projekt befejezési dátuma:</w:t>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00BB6E74" w:rsidRPr="003664CC">
        <w:rPr>
          <w:rFonts w:ascii="Times New Roman" w:eastAsia="Times New Roman" w:hAnsi="Times New Roman" w:cs="Times New Roman"/>
          <w:color w:val="333333"/>
          <w:sz w:val="24"/>
          <w:szCs w:val="24"/>
          <w:lang w:eastAsia="hu-HU"/>
        </w:rPr>
        <w:t>202</w:t>
      </w:r>
      <w:r w:rsidR="003664CC" w:rsidRPr="003664CC">
        <w:rPr>
          <w:rFonts w:ascii="Times New Roman" w:eastAsia="Times New Roman" w:hAnsi="Times New Roman" w:cs="Times New Roman"/>
          <w:color w:val="333333"/>
          <w:sz w:val="24"/>
          <w:szCs w:val="24"/>
          <w:lang w:eastAsia="hu-HU"/>
        </w:rPr>
        <w:t>1</w:t>
      </w:r>
      <w:r w:rsidR="00BB6E74" w:rsidRPr="003664CC">
        <w:rPr>
          <w:rFonts w:ascii="Times New Roman" w:eastAsia="Times New Roman" w:hAnsi="Times New Roman" w:cs="Times New Roman"/>
          <w:color w:val="333333"/>
          <w:sz w:val="24"/>
          <w:szCs w:val="24"/>
          <w:lang w:eastAsia="hu-HU"/>
        </w:rPr>
        <w:t>.0</w:t>
      </w:r>
      <w:r w:rsidR="003664CC" w:rsidRPr="003664CC">
        <w:rPr>
          <w:rFonts w:ascii="Times New Roman" w:eastAsia="Times New Roman" w:hAnsi="Times New Roman" w:cs="Times New Roman"/>
          <w:color w:val="333333"/>
          <w:sz w:val="24"/>
          <w:szCs w:val="24"/>
          <w:lang w:eastAsia="hu-HU"/>
        </w:rPr>
        <w:t>9</w:t>
      </w:r>
      <w:r w:rsidR="00BB6E74" w:rsidRPr="003664CC">
        <w:rPr>
          <w:rFonts w:ascii="Times New Roman" w:eastAsia="Times New Roman" w:hAnsi="Times New Roman" w:cs="Times New Roman"/>
          <w:color w:val="333333"/>
          <w:sz w:val="24"/>
          <w:szCs w:val="24"/>
          <w:lang w:eastAsia="hu-HU"/>
        </w:rPr>
        <w:t>.</w:t>
      </w:r>
      <w:r w:rsidR="003664CC" w:rsidRPr="003664CC">
        <w:rPr>
          <w:rFonts w:ascii="Times New Roman" w:eastAsia="Times New Roman" w:hAnsi="Times New Roman" w:cs="Times New Roman"/>
          <w:color w:val="333333"/>
          <w:sz w:val="24"/>
          <w:szCs w:val="24"/>
          <w:lang w:eastAsia="hu-HU"/>
        </w:rPr>
        <w:t>10</w:t>
      </w:r>
      <w:r w:rsidR="00BB6E74" w:rsidRPr="003664CC">
        <w:rPr>
          <w:rFonts w:ascii="Times New Roman" w:eastAsia="Times New Roman" w:hAnsi="Times New Roman" w:cs="Times New Roman"/>
          <w:color w:val="333333"/>
          <w:sz w:val="24"/>
          <w:szCs w:val="24"/>
          <w:lang w:eastAsia="hu-HU"/>
        </w:rPr>
        <w:t>.</w:t>
      </w:r>
      <w:r w:rsidRPr="003664CC">
        <w:rPr>
          <w:rFonts w:ascii="Times New Roman" w:eastAsia="Times New Roman" w:hAnsi="Times New Roman" w:cs="Times New Roman"/>
          <w:color w:val="333333"/>
          <w:sz w:val="24"/>
          <w:szCs w:val="24"/>
          <w:lang w:eastAsia="hu-HU"/>
        </w:rPr>
        <w:tab/>
      </w:r>
    </w:p>
    <w:p w14:paraId="3904E9C8" w14:textId="77777777" w:rsidR="00B90A0C" w:rsidRPr="003664CC" w:rsidRDefault="00B90A0C" w:rsidP="00B90A0C">
      <w:pPr>
        <w:shd w:val="clear" w:color="auto" w:fill="FFFFFF"/>
        <w:spacing w:after="0" w:line="24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A szerződött támogatás</w:t>
      </w:r>
    </w:p>
    <w:p w14:paraId="0C89637E" w14:textId="54B35394" w:rsidR="00B90A0C" w:rsidRPr="003664CC" w:rsidRDefault="00B90A0C" w:rsidP="00B90A0C">
      <w:pPr>
        <w:shd w:val="clear" w:color="auto" w:fill="FFFFFF"/>
        <w:spacing w:after="0" w:line="36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támogatási összege:</w:t>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003664CC" w:rsidRPr="003664CC">
        <w:rPr>
          <w:rFonts w:ascii="Times New Roman" w:eastAsia="Times New Roman" w:hAnsi="Times New Roman" w:cs="Times New Roman"/>
          <w:color w:val="333333"/>
          <w:sz w:val="24"/>
          <w:szCs w:val="24"/>
          <w:lang w:eastAsia="hu-HU"/>
        </w:rPr>
        <w:t>742 046 098</w:t>
      </w:r>
      <w:r w:rsidR="00BB6E74" w:rsidRPr="003664CC">
        <w:rPr>
          <w:rFonts w:ascii="Times New Roman" w:eastAsia="Times New Roman" w:hAnsi="Times New Roman" w:cs="Times New Roman"/>
          <w:color w:val="333333"/>
          <w:sz w:val="24"/>
          <w:szCs w:val="24"/>
          <w:lang w:eastAsia="hu-HU"/>
        </w:rPr>
        <w:t>,-</w:t>
      </w:r>
      <w:r w:rsidRPr="003664CC">
        <w:rPr>
          <w:rFonts w:ascii="Times New Roman" w:eastAsia="Times New Roman" w:hAnsi="Times New Roman" w:cs="Times New Roman"/>
          <w:color w:val="333333"/>
          <w:sz w:val="24"/>
          <w:szCs w:val="24"/>
          <w:lang w:eastAsia="hu-HU"/>
        </w:rPr>
        <w:t>Ft</w:t>
      </w:r>
      <w:r w:rsidRPr="003664CC">
        <w:rPr>
          <w:rFonts w:ascii="Times New Roman" w:eastAsia="Times New Roman" w:hAnsi="Times New Roman" w:cs="Times New Roman"/>
          <w:color w:val="333333"/>
          <w:sz w:val="24"/>
          <w:szCs w:val="24"/>
          <w:lang w:eastAsia="hu-HU"/>
        </w:rPr>
        <w:tab/>
      </w:r>
    </w:p>
    <w:p w14:paraId="0DBA9758" w14:textId="67695725" w:rsidR="00B90A0C" w:rsidRPr="003664CC" w:rsidRDefault="00B90A0C" w:rsidP="00B90A0C">
      <w:pPr>
        <w:shd w:val="clear" w:color="auto" w:fill="FFFFFF"/>
        <w:spacing w:after="150" w:line="36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A támogatás mértéke:</w:t>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r>
      <w:r w:rsidRPr="003664CC">
        <w:rPr>
          <w:rFonts w:ascii="Times New Roman" w:eastAsia="Times New Roman" w:hAnsi="Times New Roman" w:cs="Times New Roman"/>
          <w:color w:val="333333"/>
          <w:sz w:val="24"/>
          <w:szCs w:val="24"/>
          <w:lang w:eastAsia="hu-HU"/>
        </w:rPr>
        <w:tab/>
        <w:t>100%</w:t>
      </w:r>
      <w:r w:rsidRPr="003664CC">
        <w:rPr>
          <w:rFonts w:ascii="Times New Roman" w:eastAsia="Times New Roman" w:hAnsi="Times New Roman" w:cs="Times New Roman"/>
          <w:color w:val="333333"/>
          <w:sz w:val="24"/>
          <w:szCs w:val="24"/>
          <w:lang w:eastAsia="hu-HU"/>
        </w:rPr>
        <w:tab/>
      </w:r>
    </w:p>
    <w:p w14:paraId="6929DCFE" w14:textId="77777777" w:rsidR="00B90A0C" w:rsidRPr="003664CC" w:rsidRDefault="00B90A0C" w:rsidP="00B90A0C">
      <w:pPr>
        <w:shd w:val="clear" w:color="auto" w:fill="FFFFFF"/>
        <w:spacing w:after="150" w:line="240" w:lineRule="auto"/>
        <w:rPr>
          <w:rFonts w:ascii="Times New Roman" w:eastAsia="Times New Roman" w:hAnsi="Times New Roman" w:cs="Times New Roman"/>
          <w:color w:val="333333"/>
          <w:sz w:val="24"/>
          <w:szCs w:val="24"/>
          <w:lang w:eastAsia="hu-HU"/>
        </w:rPr>
      </w:pPr>
    </w:p>
    <w:p w14:paraId="506D2A12" w14:textId="77777777" w:rsidR="00B90A0C" w:rsidRPr="003664CC" w:rsidRDefault="00B90A0C" w:rsidP="00B90A0C">
      <w:pPr>
        <w:shd w:val="clear" w:color="auto" w:fill="FFFFFF"/>
        <w:spacing w:after="150" w:line="240" w:lineRule="auto"/>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b/>
          <w:bCs/>
          <w:color w:val="333333"/>
          <w:sz w:val="24"/>
          <w:szCs w:val="24"/>
          <w:lang w:eastAsia="hu-HU"/>
        </w:rPr>
        <w:t>A projekt tartalmának bemutatása:</w:t>
      </w:r>
    </w:p>
    <w:p w14:paraId="6AB70133" w14:textId="7D6A6CE6" w:rsidR="003664CC" w:rsidRPr="003664CC" w:rsidRDefault="003664CC" w:rsidP="00C37EE6">
      <w:pPr>
        <w:jc w:val="both"/>
        <w:rPr>
          <w:rFonts w:ascii="Times New Roman" w:eastAsia="Times New Roman" w:hAnsi="Times New Roman" w:cs="Times New Roman"/>
          <w:color w:val="333333"/>
          <w:sz w:val="24"/>
          <w:szCs w:val="24"/>
          <w:lang w:eastAsia="hu-HU"/>
        </w:rPr>
      </w:pPr>
      <w:r w:rsidRPr="003664CC">
        <w:rPr>
          <w:rFonts w:ascii="Times New Roman" w:eastAsia="Times New Roman" w:hAnsi="Times New Roman" w:cs="Times New Roman"/>
          <w:color w:val="333333"/>
          <w:sz w:val="24"/>
          <w:szCs w:val="24"/>
          <w:lang w:eastAsia="hu-HU"/>
        </w:rPr>
        <w:t xml:space="preserve">A projekt keretében megvalósul az immunstimuláló tulajdonsággal rendelkező édesvízi algatörzsek izolálása és tulajdonságainak meghatározása, az algatörzsek zárt rendszerű nagy volumenű termelése és termelés technológiájának kidolgozása, valamint alga adatbázis létrehozása. Kidolgozásra került egy alga alapú takarmány </w:t>
      </w:r>
      <w:proofErr w:type="spellStart"/>
      <w:r w:rsidRPr="003664CC">
        <w:rPr>
          <w:rFonts w:ascii="Times New Roman" w:eastAsia="Times New Roman" w:hAnsi="Times New Roman" w:cs="Times New Roman"/>
          <w:color w:val="333333"/>
          <w:sz w:val="24"/>
          <w:szCs w:val="24"/>
          <w:lang w:eastAsia="hu-HU"/>
        </w:rPr>
        <w:t>premix</w:t>
      </w:r>
      <w:proofErr w:type="spellEnd"/>
      <w:r w:rsidRPr="003664CC">
        <w:rPr>
          <w:rFonts w:ascii="Times New Roman" w:eastAsia="Times New Roman" w:hAnsi="Times New Roman" w:cs="Times New Roman"/>
          <w:color w:val="333333"/>
          <w:sz w:val="24"/>
          <w:szCs w:val="24"/>
          <w:lang w:eastAsia="hu-HU"/>
        </w:rPr>
        <w:t xml:space="preserve"> és takarmány. </w:t>
      </w:r>
    </w:p>
    <w:p w14:paraId="6F06DBFF" w14:textId="7E9A40F5" w:rsidR="00B90A0C" w:rsidRPr="003664CC" w:rsidRDefault="00B90A0C" w:rsidP="003664CC">
      <w:pPr>
        <w:rPr>
          <w:rFonts w:ascii="Times New Roman" w:hAnsi="Times New Roman" w:cs="Times New Roman"/>
          <w:sz w:val="24"/>
          <w:szCs w:val="24"/>
        </w:rPr>
      </w:pPr>
    </w:p>
    <w:sectPr w:rsidR="00B90A0C" w:rsidRPr="003664CC" w:rsidSect="003664CC">
      <w:pgSz w:w="11906" w:h="16838"/>
      <w:pgMar w:top="0"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0C"/>
    <w:rsid w:val="002F0D8E"/>
    <w:rsid w:val="003664CC"/>
    <w:rsid w:val="005C3466"/>
    <w:rsid w:val="007005B9"/>
    <w:rsid w:val="00B90A0C"/>
    <w:rsid w:val="00BB6E74"/>
    <w:rsid w:val="00C37EE6"/>
    <w:rsid w:val="00CF367D"/>
    <w:rsid w:val="00D57D0A"/>
    <w:rsid w:val="00E96351"/>
    <w:rsid w:val="00FD3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5886"/>
  <w15:chartTrackingRefBased/>
  <w15:docId w15:val="{8184805C-451A-44C9-84C6-4B8F8C43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90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90A0C"/>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B90A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0A0C"/>
    <w:rPr>
      <w:b/>
      <w:bCs/>
    </w:rPr>
  </w:style>
  <w:style w:type="paragraph" w:customStyle="1" w:styleId="rtejustify">
    <w:name w:val="rtejustify"/>
    <w:basedOn w:val="Norml"/>
    <w:rsid w:val="00B90A0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7897">
      <w:bodyDiv w:val="1"/>
      <w:marLeft w:val="0"/>
      <w:marRight w:val="0"/>
      <w:marTop w:val="0"/>
      <w:marBottom w:val="0"/>
      <w:divBdr>
        <w:top w:val="none" w:sz="0" w:space="0" w:color="auto"/>
        <w:left w:val="none" w:sz="0" w:space="0" w:color="auto"/>
        <w:bottom w:val="none" w:sz="0" w:space="0" w:color="auto"/>
        <w:right w:val="none" w:sz="0" w:space="0" w:color="auto"/>
      </w:divBdr>
    </w:div>
    <w:div w:id="1564288224">
      <w:bodyDiv w:val="1"/>
      <w:marLeft w:val="0"/>
      <w:marRight w:val="0"/>
      <w:marTop w:val="0"/>
      <w:marBottom w:val="0"/>
      <w:divBdr>
        <w:top w:val="none" w:sz="0" w:space="0" w:color="auto"/>
        <w:left w:val="none" w:sz="0" w:space="0" w:color="auto"/>
        <w:bottom w:val="none" w:sz="0" w:space="0" w:color="auto"/>
        <w:right w:val="none" w:sz="0" w:space="0" w:color="auto"/>
      </w:divBdr>
      <w:divsChild>
        <w:div w:id="1395927856">
          <w:marLeft w:val="0"/>
          <w:marRight w:val="0"/>
          <w:marTop w:val="0"/>
          <w:marBottom w:val="0"/>
          <w:divBdr>
            <w:top w:val="none" w:sz="0" w:space="0" w:color="auto"/>
            <w:left w:val="none" w:sz="0" w:space="0" w:color="auto"/>
            <w:bottom w:val="none" w:sz="0" w:space="0" w:color="auto"/>
            <w:right w:val="none" w:sz="0" w:space="0" w:color="auto"/>
          </w:divBdr>
          <w:divsChild>
            <w:div w:id="1687243323">
              <w:marLeft w:val="0"/>
              <w:marRight w:val="0"/>
              <w:marTop w:val="0"/>
              <w:marBottom w:val="0"/>
              <w:divBdr>
                <w:top w:val="none" w:sz="0" w:space="0" w:color="auto"/>
                <w:left w:val="none" w:sz="0" w:space="0" w:color="auto"/>
                <w:bottom w:val="none" w:sz="0" w:space="0" w:color="auto"/>
                <w:right w:val="none" w:sz="0" w:space="0" w:color="auto"/>
              </w:divBdr>
              <w:divsChild>
                <w:div w:id="1900357701">
                  <w:marLeft w:val="0"/>
                  <w:marRight w:val="0"/>
                  <w:marTop w:val="0"/>
                  <w:marBottom w:val="0"/>
                  <w:divBdr>
                    <w:top w:val="none" w:sz="0" w:space="0" w:color="auto"/>
                    <w:left w:val="none" w:sz="0" w:space="0" w:color="auto"/>
                    <w:bottom w:val="none" w:sz="0" w:space="0" w:color="auto"/>
                    <w:right w:val="none" w:sz="0" w:space="0" w:color="auto"/>
                  </w:divBdr>
                  <w:divsChild>
                    <w:div w:id="1876041846">
                      <w:marLeft w:val="0"/>
                      <w:marRight w:val="0"/>
                      <w:marTop w:val="0"/>
                      <w:marBottom w:val="0"/>
                      <w:divBdr>
                        <w:top w:val="none" w:sz="0" w:space="0" w:color="auto"/>
                        <w:left w:val="none" w:sz="0" w:space="0" w:color="auto"/>
                        <w:bottom w:val="none" w:sz="0" w:space="0" w:color="auto"/>
                        <w:right w:val="none" w:sz="0" w:space="0" w:color="auto"/>
                      </w:divBdr>
                      <w:divsChild>
                        <w:div w:id="1243683438">
                          <w:marLeft w:val="0"/>
                          <w:marRight w:val="0"/>
                          <w:marTop w:val="0"/>
                          <w:marBottom w:val="0"/>
                          <w:divBdr>
                            <w:top w:val="none" w:sz="0" w:space="0" w:color="auto"/>
                            <w:left w:val="none" w:sz="0" w:space="0" w:color="auto"/>
                            <w:bottom w:val="none" w:sz="0" w:space="0" w:color="auto"/>
                            <w:right w:val="none" w:sz="0" w:space="0" w:color="auto"/>
                          </w:divBdr>
                          <w:divsChild>
                            <w:div w:id="1066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977</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Nacsa Adrienn</dc:creator>
  <cp:keywords/>
  <dc:description/>
  <cp:lastModifiedBy>Farkas Alexandra</cp:lastModifiedBy>
  <cp:revision>2</cp:revision>
  <dcterms:created xsi:type="dcterms:W3CDTF">2021-08-24T16:46:00Z</dcterms:created>
  <dcterms:modified xsi:type="dcterms:W3CDTF">2021-08-24T16:46:00Z</dcterms:modified>
</cp:coreProperties>
</file>